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>To </w:t>
      </w: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>President /Secretary </w:t>
      </w: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>All branches UPNHA </w:t>
      </w: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>Dear Sir/</w:t>
      </w:r>
      <w:proofErr w:type="spellStart"/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>Madem</w:t>
      </w:r>
      <w:proofErr w:type="spellEnd"/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> </w:t>
      </w: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 xml:space="preserve">Executive body of UPNHA has decided to give "Health Icon Awards of </w:t>
      </w:r>
      <w:proofErr w:type="gramStart"/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>UPNHA "</w:t>
      </w:r>
      <w:proofErr w:type="gramEnd"/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 xml:space="preserve"> to its members. </w:t>
      </w: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>This award will be given on 12 November, in upcoming UPNCON 2017, at</w:t>
      </w: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proofErr w:type="gramStart"/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>Bahraich</w:t>
      </w:r>
      <w:proofErr w:type="spellEnd"/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>.</w:t>
      </w:r>
      <w:proofErr w:type="gramEnd"/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> </w:t>
      </w: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 xml:space="preserve">All the president and secretaries are requested to recommend the names of doctors, after consulting members of their branch, to UPNHA office, Lucknow. Branch having strength </w:t>
      </w:r>
      <w:proofErr w:type="spellStart"/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>upto</w:t>
      </w:r>
      <w:proofErr w:type="spellEnd"/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 xml:space="preserve"> 50 members can recommend names of 2 doctors, branch with strength between 51 to 100 can recommend names of 3 doctors and branch with strength more than 100 can recommend names of 4 doctors. </w:t>
      </w: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>Please insure following criteria before recommending the name-</w:t>
      </w: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>1. More than 10 years of practice </w:t>
      </w: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>2. Should be member of Nursing home Association /or working in member hospital </w:t>
      </w: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>3. Actively involved in the activities of Nursing home Association. </w:t>
      </w: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>Last date for sending names for awards is 15 September 2017. </w:t>
      </w: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>Final decision will be taken by a committee of UPNHA at Lucknow. </w:t>
      </w: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 xml:space="preserve">Dr </w:t>
      </w:r>
      <w:proofErr w:type="spellStart"/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>Devesh</w:t>
      </w:r>
      <w:proofErr w:type="spellEnd"/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>Maurya</w:t>
      </w:r>
      <w:proofErr w:type="spellEnd"/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> </w:t>
      </w: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6507C">
        <w:rPr>
          <w:rFonts w:ascii="Helvetica" w:eastAsia="Times New Roman" w:hAnsi="Helvetica" w:cs="Helvetica"/>
          <w:color w:val="26282A"/>
          <w:sz w:val="20"/>
          <w:szCs w:val="20"/>
        </w:rPr>
        <w:t>Secretary, UPNHA</w:t>
      </w: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A6507C" w:rsidRPr="00A6507C" w:rsidRDefault="00A6507C" w:rsidP="00A650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E951E5" w:rsidRDefault="00E951E5"/>
    <w:sectPr w:rsidR="00E95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507C"/>
    <w:rsid w:val="00A6507C"/>
    <w:rsid w:val="00E9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7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22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2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1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22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18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34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9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8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0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7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7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9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6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3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48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25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1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1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8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7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8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5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9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9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0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8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1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2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5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4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22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1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LNHA BLOOD BANK</dc:creator>
  <cp:keywords/>
  <dc:description/>
  <cp:lastModifiedBy>LNHA BLOOD BANK</cp:lastModifiedBy>
  <cp:revision>3</cp:revision>
  <dcterms:created xsi:type="dcterms:W3CDTF">2017-07-18T03:44:00Z</dcterms:created>
  <dcterms:modified xsi:type="dcterms:W3CDTF">2017-07-18T03:44:00Z</dcterms:modified>
</cp:coreProperties>
</file>